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5F90" w14:textId="00ED9112" w:rsidR="001E7548" w:rsidRPr="001E7548" w:rsidRDefault="001E7548" w:rsidP="001E7548">
      <w:pPr>
        <w:jc w:val="center"/>
        <w:rPr>
          <w:sz w:val="32"/>
          <w:szCs w:val="32"/>
        </w:rPr>
      </w:pPr>
      <w:r>
        <w:rPr>
          <w:sz w:val="32"/>
          <w:szCs w:val="32"/>
        </w:rPr>
        <w:t xml:space="preserve">Sample Home Dialysis Champion Job Description </w:t>
      </w:r>
    </w:p>
    <w:p w14:paraId="772CFBF0" w14:textId="77777777" w:rsidR="001E7548" w:rsidRDefault="001E7548"/>
    <w:p w14:paraId="1168B29A" w14:textId="77777777" w:rsidR="001E7548" w:rsidRDefault="001E7548"/>
    <w:p w14:paraId="2056221C" w14:textId="77777777" w:rsidR="001E7548" w:rsidRPr="00DF0FE8" w:rsidRDefault="001E7548" w:rsidP="001E7548">
      <w:pPr>
        <w:shd w:val="clear" w:color="auto" w:fill="FFFFFF"/>
        <w:spacing w:after="0" w:line="240" w:lineRule="auto"/>
        <w:rPr>
          <w:rFonts w:ascii="Arial" w:eastAsia="Times New Roman" w:hAnsi="Arial" w:cs="Arial"/>
          <w:color w:val="161616"/>
          <w:kern w:val="0"/>
          <w14:ligatures w14:val="none"/>
        </w:rPr>
      </w:pPr>
      <w:r w:rsidRPr="00DF0FE8">
        <w:rPr>
          <w:rFonts w:ascii="Arial" w:eastAsia="Times New Roman" w:hAnsi="Arial" w:cs="Arial"/>
          <w:b/>
          <w:bCs/>
          <w:color w:val="161616"/>
          <w:kern w:val="0"/>
          <w:bdr w:val="single" w:sz="2" w:space="0" w:color="auto" w:frame="1"/>
          <w14:ligatures w14:val="none"/>
        </w:rPr>
        <w:t>PRIMARY DUTIES / ACTIVITIES:</w:t>
      </w:r>
    </w:p>
    <w:p w14:paraId="236742CC" w14:textId="67D0A5CA" w:rsidR="001E7548" w:rsidRPr="00DF0FE8" w:rsidRDefault="001E7548" w:rsidP="001E7548">
      <w:pPr>
        <w:numPr>
          <w:ilvl w:val="0"/>
          <w:numId w:val="1"/>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 xml:space="preserve">Responsibilities </w:t>
      </w:r>
      <w:r w:rsidR="00DF0FE8" w:rsidRPr="00DF0FE8">
        <w:rPr>
          <w:rFonts w:ascii="Arial" w:eastAsia="Times New Roman" w:hAnsi="Arial" w:cs="Arial"/>
          <w:color w:val="161616"/>
          <w:kern w:val="0"/>
          <w14:ligatures w14:val="none"/>
        </w:rPr>
        <w:t>include</w:t>
      </w:r>
      <w:r w:rsidRPr="00DF0FE8">
        <w:rPr>
          <w:rFonts w:ascii="Arial" w:eastAsia="Times New Roman" w:hAnsi="Arial" w:cs="Arial"/>
          <w:color w:val="161616"/>
          <w:kern w:val="0"/>
          <w14:ligatures w14:val="none"/>
        </w:rPr>
        <w:t xml:space="preserve"> working closely with Nephrologists to educate In Center patients to switch to PD/HHD.</w:t>
      </w:r>
    </w:p>
    <w:p w14:paraId="4B7A4F8B" w14:textId="77777777" w:rsidR="001E7548" w:rsidRPr="00DF0FE8" w:rsidRDefault="001E7548" w:rsidP="001E7548">
      <w:pPr>
        <w:numPr>
          <w:ilvl w:val="0"/>
          <w:numId w:val="2"/>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Consultation with the surgeon for the placement of the PD catheter/vascular access.</w:t>
      </w:r>
    </w:p>
    <w:p w14:paraId="2E4A739E" w14:textId="77777777" w:rsidR="001E7548" w:rsidRPr="00DF0FE8" w:rsidRDefault="001E7548" w:rsidP="001E7548">
      <w:pPr>
        <w:numPr>
          <w:ilvl w:val="0"/>
          <w:numId w:val="3"/>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Work closely with In Center staff to set up education of home therapies.</w:t>
      </w:r>
    </w:p>
    <w:p w14:paraId="7942525B" w14:textId="77777777" w:rsidR="001E7548" w:rsidRPr="00DF0FE8" w:rsidRDefault="001E7548" w:rsidP="001E7548">
      <w:pPr>
        <w:numPr>
          <w:ilvl w:val="0"/>
          <w:numId w:val="4"/>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Responsible for following CKD 4/5 patients that will need modality option training at various locations.</w:t>
      </w:r>
    </w:p>
    <w:p w14:paraId="005E64B9" w14:textId="4D4F201A" w:rsidR="001E7548" w:rsidRPr="00DF0FE8" w:rsidRDefault="001E7548" w:rsidP="001E7548">
      <w:pPr>
        <w:numPr>
          <w:ilvl w:val="0"/>
          <w:numId w:val="5"/>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 xml:space="preserve">Responsible for educating and following patients on the </w:t>
      </w:r>
      <w:r w:rsidR="009948F0">
        <w:rPr>
          <w:rFonts w:ascii="Arial" w:eastAsia="Times New Roman" w:hAnsi="Arial" w:cs="Arial"/>
          <w:color w:val="161616"/>
          <w:kern w:val="0"/>
          <w14:ligatures w14:val="none"/>
        </w:rPr>
        <w:t>“</w:t>
      </w:r>
      <w:r w:rsidRPr="00DF0FE8">
        <w:rPr>
          <w:rFonts w:ascii="Arial" w:eastAsia="Times New Roman" w:hAnsi="Arial" w:cs="Arial"/>
          <w:color w:val="161616"/>
          <w:kern w:val="0"/>
          <w14:ligatures w14:val="none"/>
        </w:rPr>
        <w:t>Experience the Difference program.</w:t>
      </w:r>
      <w:r w:rsidR="009948F0">
        <w:rPr>
          <w:rFonts w:ascii="Arial" w:eastAsia="Times New Roman" w:hAnsi="Arial" w:cs="Arial"/>
          <w:color w:val="161616"/>
          <w:kern w:val="0"/>
          <w14:ligatures w14:val="none"/>
        </w:rPr>
        <w:t>”</w:t>
      </w:r>
    </w:p>
    <w:p w14:paraId="404AC3D4" w14:textId="65AA8F18" w:rsidR="001E7548" w:rsidRPr="00DF0FE8" w:rsidRDefault="001E7548" w:rsidP="001E7548">
      <w:pPr>
        <w:numPr>
          <w:ilvl w:val="0"/>
          <w:numId w:val="6"/>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 xml:space="preserve">Responsible for assisting in the transition to home after the </w:t>
      </w:r>
      <w:r w:rsidR="009948F0">
        <w:rPr>
          <w:rFonts w:ascii="Arial" w:eastAsia="Times New Roman" w:hAnsi="Arial" w:cs="Arial"/>
          <w:color w:val="161616"/>
          <w:kern w:val="0"/>
          <w14:ligatures w14:val="none"/>
        </w:rPr>
        <w:t>“</w:t>
      </w:r>
      <w:r w:rsidRPr="00DF0FE8">
        <w:rPr>
          <w:rFonts w:ascii="Arial" w:eastAsia="Times New Roman" w:hAnsi="Arial" w:cs="Arial"/>
          <w:color w:val="161616"/>
          <w:kern w:val="0"/>
          <w14:ligatures w14:val="none"/>
        </w:rPr>
        <w:t>Experience the Difference</w:t>
      </w:r>
      <w:r w:rsidR="009948F0">
        <w:rPr>
          <w:rFonts w:ascii="Arial" w:eastAsia="Times New Roman" w:hAnsi="Arial" w:cs="Arial"/>
          <w:color w:val="161616"/>
          <w:kern w:val="0"/>
          <w14:ligatures w14:val="none"/>
        </w:rPr>
        <w:t>”</w:t>
      </w:r>
      <w:r w:rsidRPr="00DF0FE8">
        <w:rPr>
          <w:rFonts w:ascii="Arial" w:eastAsia="Times New Roman" w:hAnsi="Arial" w:cs="Arial"/>
          <w:color w:val="161616"/>
          <w:kern w:val="0"/>
          <w14:ligatures w14:val="none"/>
        </w:rPr>
        <w:t xml:space="preserve"> program has been initiated.</w:t>
      </w:r>
    </w:p>
    <w:p w14:paraId="0F4785D2" w14:textId="77777777" w:rsidR="001E7548" w:rsidRPr="00DF0FE8" w:rsidRDefault="001E7548" w:rsidP="001E7548">
      <w:pPr>
        <w:shd w:val="clear" w:color="auto" w:fill="FFFFFF"/>
        <w:spacing w:after="0" w:line="240" w:lineRule="auto"/>
        <w:rPr>
          <w:rFonts w:ascii="Arial" w:eastAsia="Times New Roman" w:hAnsi="Arial" w:cs="Arial"/>
          <w:color w:val="161616"/>
          <w:kern w:val="0"/>
          <w14:ligatures w14:val="none"/>
        </w:rPr>
      </w:pPr>
      <w:r w:rsidRPr="00DF0FE8">
        <w:rPr>
          <w:rFonts w:ascii="Arial" w:eastAsia="Times New Roman" w:hAnsi="Arial" w:cs="Arial"/>
          <w:b/>
          <w:bCs/>
          <w:color w:val="161616"/>
          <w:kern w:val="0"/>
          <w:bdr w:val="single" w:sz="2" w:space="0" w:color="auto" w:frame="1"/>
          <w14:ligatures w14:val="none"/>
        </w:rPr>
        <w:t>OTHER DUTIES:</w:t>
      </w:r>
    </w:p>
    <w:p w14:paraId="45E57712" w14:textId="2473381A" w:rsidR="001E7548" w:rsidRPr="00DF0FE8" w:rsidRDefault="001E7548" w:rsidP="001E7548">
      <w:pPr>
        <w:numPr>
          <w:ilvl w:val="0"/>
          <w:numId w:val="7"/>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 xml:space="preserve">Work with </w:t>
      </w:r>
      <w:r w:rsidR="00DF0FE8" w:rsidRPr="00DF0FE8">
        <w:rPr>
          <w:rFonts w:ascii="Arial" w:eastAsia="Times New Roman" w:hAnsi="Arial" w:cs="Arial"/>
          <w:color w:val="161616"/>
          <w:kern w:val="0"/>
          <w14:ligatures w14:val="none"/>
        </w:rPr>
        <w:t>In Center</w:t>
      </w:r>
      <w:r w:rsidRPr="00DF0FE8">
        <w:rPr>
          <w:rFonts w:ascii="Arial" w:eastAsia="Times New Roman" w:hAnsi="Arial" w:cs="Arial"/>
          <w:color w:val="161616"/>
          <w:kern w:val="0"/>
          <w14:ligatures w14:val="none"/>
        </w:rPr>
        <w:t xml:space="preserve"> staff to ensure Home Modality education is understood and supported.</w:t>
      </w:r>
    </w:p>
    <w:p w14:paraId="0F15C6B5" w14:textId="77777777" w:rsidR="001E7548" w:rsidRPr="00DF0FE8" w:rsidRDefault="001E7548" w:rsidP="001E7548">
      <w:pPr>
        <w:numPr>
          <w:ilvl w:val="0"/>
          <w:numId w:val="8"/>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Coordinate training start date with Home Therapy RN.</w:t>
      </w:r>
    </w:p>
    <w:p w14:paraId="5174C713" w14:textId="77777777" w:rsidR="001E7548" w:rsidRPr="00DF0FE8" w:rsidRDefault="001E7548" w:rsidP="001E7548">
      <w:pPr>
        <w:numPr>
          <w:ilvl w:val="0"/>
          <w:numId w:val="9"/>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Responsible for required weekly reports.</w:t>
      </w:r>
    </w:p>
    <w:p w14:paraId="0805FC06" w14:textId="77777777" w:rsidR="001E7548" w:rsidRPr="00DF0FE8" w:rsidRDefault="001E7548" w:rsidP="001E7548">
      <w:pPr>
        <w:numPr>
          <w:ilvl w:val="0"/>
          <w:numId w:val="10"/>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Track training appointment and follow up weekly with RN on patient’s status (training, access appointments, access placement, first day to start training/dialysis at the clinic).</w:t>
      </w:r>
    </w:p>
    <w:p w14:paraId="68A216AB" w14:textId="77777777" w:rsidR="001E7548" w:rsidRPr="00DF0FE8" w:rsidRDefault="001E7548" w:rsidP="001E7548">
      <w:pPr>
        <w:numPr>
          <w:ilvl w:val="0"/>
          <w:numId w:val="11"/>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Comply with company policies and procedures in accordance with state and federal regulations for patient care and services (CMS, HIPAA, OSHA, and other governing agencies).</w:t>
      </w:r>
    </w:p>
    <w:p w14:paraId="2D4C8992" w14:textId="77777777" w:rsidR="001E7548" w:rsidRPr="00DF0FE8" w:rsidRDefault="001E7548" w:rsidP="001E7548">
      <w:pPr>
        <w:numPr>
          <w:ilvl w:val="0"/>
          <w:numId w:val="12"/>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Participate in quality assurance and cost containment programs.</w:t>
      </w:r>
    </w:p>
    <w:p w14:paraId="6C466BA5" w14:textId="77777777" w:rsidR="001E7548" w:rsidRPr="00DF0FE8" w:rsidRDefault="001E7548" w:rsidP="001E7548">
      <w:pPr>
        <w:numPr>
          <w:ilvl w:val="0"/>
          <w:numId w:val="13"/>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Other duties, as assigned.</w:t>
      </w:r>
    </w:p>
    <w:p w14:paraId="4E24CB44" w14:textId="77777777" w:rsidR="00A204FC" w:rsidRDefault="00A204FC" w:rsidP="001E7548">
      <w:pPr>
        <w:shd w:val="clear" w:color="auto" w:fill="FFFFFF"/>
        <w:spacing w:after="0" w:line="240" w:lineRule="auto"/>
        <w:rPr>
          <w:rFonts w:ascii="Arial" w:eastAsia="Times New Roman" w:hAnsi="Arial" w:cs="Arial"/>
          <w:b/>
          <w:bCs/>
          <w:color w:val="161616"/>
          <w:kern w:val="0"/>
          <w:bdr w:val="single" w:sz="2" w:space="0" w:color="auto" w:frame="1"/>
          <w14:ligatures w14:val="none"/>
        </w:rPr>
      </w:pPr>
    </w:p>
    <w:p w14:paraId="5A428E33" w14:textId="77777777" w:rsidR="00A204FC" w:rsidRDefault="00A204FC" w:rsidP="001E7548">
      <w:pPr>
        <w:shd w:val="clear" w:color="auto" w:fill="FFFFFF"/>
        <w:spacing w:after="0" w:line="240" w:lineRule="auto"/>
        <w:rPr>
          <w:rFonts w:ascii="Arial" w:eastAsia="Times New Roman" w:hAnsi="Arial" w:cs="Arial"/>
          <w:b/>
          <w:bCs/>
          <w:color w:val="161616"/>
          <w:kern w:val="0"/>
          <w:bdr w:val="single" w:sz="2" w:space="0" w:color="auto" w:frame="1"/>
          <w14:ligatures w14:val="none"/>
        </w:rPr>
      </w:pPr>
    </w:p>
    <w:p w14:paraId="6EF0B079" w14:textId="77777777" w:rsidR="00A204FC" w:rsidRDefault="00A204FC" w:rsidP="001E7548">
      <w:pPr>
        <w:shd w:val="clear" w:color="auto" w:fill="FFFFFF"/>
        <w:spacing w:after="0" w:line="240" w:lineRule="auto"/>
        <w:rPr>
          <w:rFonts w:ascii="Arial" w:eastAsia="Times New Roman" w:hAnsi="Arial" w:cs="Arial"/>
          <w:b/>
          <w:bCs/>
          <w:color w:val="161616"/>
          <w:kern w:val="0"/>
          <w:bdr w:val="single" w:sz="2" w:space="0" w:color="auto" w:frame="1"/>
          <w14:ligatures w14:val="none"/>
        </w:rPr>
      </w:pPr>
    </w:p>
    <w:p w14:paraId="3083CA36" w14:textId="77777777" w:rsidR="00A204FC" w:rsidRDefault="00A204FC" w:rsidP="001E7548">
      <w:pPr>
        <w:shd w:val="clear" w:color="auto" w:fill="FFFFFF"/>
        <w:spacing w:after="0" w:line="240" w:lineRule="auto"/>
        <w:rPr>
          <w:rFonts w:ascii="Arial" w:eastAsia="Times New Roman" w:hAnsi="Arial" w:cs="Arial"/>
          <w:b/>
          <w:bCs/>
          <w:color w:val="161616"/>
          <w:kern w:val="0"/>
          <w:bdr w:val="single" w:sz="2" w:space="0" w:color="auto" w:frame="1"/>
          <w14:ligatures w14:val="none"/>
        </w:rPr>
      </w:pPr>
    </w:p>
    <w:p w14:paraId="649C8F54" w14:textId="22AF0C9E" w:rsidR="001E7548" w:rsidRPr="00DF0FE8" w:rsidRDefault="001E7548" w:rsidP="001E7548">
      <w:pPr>
        <w:shd w:val="clear" w:color="auto" w:fill="FFFFFF"/>
        <w:spacing w:after="0" w:line="240" w:lineRule="auto"/>
        <w:rPr>
          <w:rFonts w:ascii="Arial" w:eastAsia="Times New Roman" w:hAnsi="Arial" w:cs="Arial"/>
          <w:color w:val="161616"/>
          <w:kern w:val="0"/>
          <w14:ligatures w14:val="none"/>
        </w:rPr>
      </w:pPr>
      <w:r w:rsidRPr="00DF0FE8">
        <w:rPr>
          <w:rFonts w:ascii="Arial" w:eastAsia="Times New Roman" w:hAnsi="Arial" w:cs="Arial"/>
          <w:b/>
          <w:bCs/>
          <w:color w:val="161616"/>
          <w:kern w:val="0"/>
          <w:bdr w:val="single" w:sz="2" w:space="0" w:color="auto" w:frame="1"/>
          <w14:ligatures w14:val="none"/>
        </w:rPr>
        <w:lastRenderedPageBreak/>
        <w:t>CUSTOMER SERVICE:</w:t>
      </w:r>
    </w:p>
    <w:p w14:paraId="6533630E" w14:textId="77777777" w:rsidR="001E7548" w:rsidRPr="00DF0FE8" w:rsidRDefault="001E7548" w:rsidP="001E7548">
      <w:pPr>
        <w:numPr>
          <w:ilvl w:val="0"/>
          <w:numId w:val="14"/>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Responsible for supporting the values and customer service standards of HDS/DCC.</w:t>
      </w:r>
    </w:p>
    <w:p w14:paraId="7F6BEC3F" w14:textId="77777777" w:rsidR="001E7548" w:rsidRPr="00DF0FE8" w:rsidRDefault="001E7548" w:rsidP="001E7548">
      <w:pPr>
        <w:numPr>
          <w:ilvl w:val="0"/>
          <w:numId w:val="15"/>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 xml:space="preserve">Accountable for outstanding customer service to all staff, </w:t>
      </w:r>
      <w:proofErr w:type="gramStart"/>
      <w:r w:rsidRPr="00DF0FE8">
        <w:rPr>
          <w:rFonts w:ascii="Arial" w:eastAsia="Times New Roman" w:hAnsi="Arial" w:cs="Arial"/>
          <w:color w:val="161616"/>
          <w:kern w:val="0"/>
          <w14:ligatures w14:val="none"/>
        </w:rPr>
        <w:t>clients</w:t>
      </w:r>
      <w:proofErr w:type="gramEnd"/>
      <w:r w:rsidRPr="00DF0FE8">
        <w:rPr>
          <w:rFonts w:ascii="Arial" w:eastAsia="Times New Roman" w:hAnsi="Arial" w:cs="Arial"/>
          <w:color w:val="161616"/>
          <w:kern w:val="0"/>
          <w14:ligatures w14:val="none"/>
        </w:rPr>
        <w:t xml:space="preserve"> and vendors</w:t>
      </w:r>
    </w:p>
    <w:p w14:paraId="6A5316C2" w14:textId="77777777" w:rsidR="001E7548" w:rsidRPr="00DF0FE8" w:rsidRDefault="001E7548" w:rsidP="001E7548">
      <w:pPr>
        <w:numPr>
          <w:ilvl w:val="0"/>
          <w:numId w:val="16"/>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Develops and maintains effective relationships through effective and timely communication.</w:t>
      </w:r>
    </w:p>
    <w:p w14:paraId="109D03A5" w14:textId="77777777" w:rsidR="001E7548" w:rsidRPr="00DF0FE8" w:rsidRDefault="001E7548" w:rsidP="001E7548">
      <w:pPr>
        <w:numPr>
          <w:ilvl w:val="0"/>
          <w:numId w:val="17"/>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Initiates action to respond, resolve and follow up regarding customer service issues with all customers in a timely manner.</w:t>
      </w:r>
    </w:p>
    <w:p w14:paraId="72A18B62" w14:textId="77777777" w:rsidR="001E7548" w:rsidRPr="00DF0FE8" w:rsidRDefault="001E7548" w:rsidP="001E7548">
      <w:pPr>
        <w:shd w:val="clear" w:color="auto" w:fill="FFFFFF"/>
        <w:spacing w:after="0" w:line="240" w:lineRule="auto"/>
        <w:rPr>
          <w:rFonts w:ascii="Arial" w:eastAsia="Times New Roman" w:hAnsi="Arial" w:cs="Arial"/>
          <w:color w:val="161616"/>
          <w:kern w:val="0"/>
          <w14:ligatures w14:val="none"/>
        </w:rPr>
      </w:pPr>
      <w:r w:rsidRPr="00DF0FE8">
        <w:rPr>
          <w:rFonts w:ascii="Arial" w:eastAsia="Times New Roman" w:hAnsi="Arial" w:cs="Arial"/>
          <w:b/>
          <w:bCs/>
          <w:color w:val="161616"/>
          <w:kern w:val="0"/>
          <w:bdr w:val="single" w:sz="2" w:space="0" w:color="auto" w:frame="1"/>
          <w14:ligatures w14:val="none"/>
        </w:rPr>
        <w:t>EDUCATION/ QUALIFICATIONS:</w:t>
      </w:r>
    </w:p>
    <w:p w14:paraId="3A6D2284" w14:textId="2BFEB012" w:rsidR="001E7548" w:rsidRPr="00DF0FE8" w:rsidRDefault="001E7548" w:rsidP="001E7548">
      <w:pPr>
        <w:numPr>
          <w:ilvl w:val="0"/>
          <w:numId w:val="18"/>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 xml:space="preserve">Medical Assistant or Medical Administration Assistant or Dialysis Technician Certification </w:t>
      </w:r>
      <w:r w:rsidR="00A204FC" w:rsidRPr="00DF0FE8">
        <w:rPr>
          <w:rFonts w:ascii="Arial" w:eastAsia="Times New Roman" w:hAnsi="Arial" w:cs="Arial"/>
          <w:color w:val="161616"/>
          <w:kern w:val="0"/>
          <w14:ligatures w14:val="none"/>
        </w:rPr>
        <w:t>required.</w:t>
      </w:r>
    </w:p>
    <w:p w14:paraId="07D1FBCC" w14:textId="1D60D5BB" w:rsidR="001E7548" w:rsidRPr="00DF0FE8" w:rsidRDefault="00A204FC" w:rsidP="001E7548">
      <w:pPr>
        <w:numPr>
          <w:ilvl w:val="0"/>
          <w:numId w:val="19"/>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proofErr w:type="gramStart"/>
      <w:r w:rsidRPr="00DF0FE8">
        <w:rPr>
          <w:rFonts w:ascii="Arial" w:eastAsia="Times New Roman" w:hAnsi="Arial" w:cs="Arial"/>
          <w:color w:val="161616"/>
          <w:kern w:val="0"/>
          <w14:ligatures w14:val="none"/>
        </w:rPr>
        <w:t>Associate</w:t>
      </w:r>
      <w:proofErr w:type="gramEnd"/>
      <w:r w:rsidR="001E7548" w:rsidRPr="00DF0FE8">
        <w:rPr>
          <w:rFonts w:ascii="Arial" w:eastAsia="Times New Roman" w:hAnsi="Arial" w:cs="Arial"/>
          <w:color w:val="161616"/>
          <w:kern w:val="0"/>
          <w14:ligatures w14:val="none"/>
        </w:rPr>
        <w:t xml:space="preserve"> degree or equivalent preferred</w:t>
      </w:r>
    </w:p>
    <w:p w14:paraId="1DB56C6C" w14:textId="77777777" w:rsidR="001E7548" w:rsidRPr="00DF0FE8" w:rsidRDefault="001E7548" w:rsidP="001E7548">
      <w:pPr>
        <w:numPr>
          <w:ilvl w:val="0"/>
          <w:numId w:val="20"/>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Current CPR card</w:t>
      </w:r>
    </w:p>
    <w:p w14:paraId="540D1E42" w14:textId="77777777" w:rsidR="001E7548" w:rsidRPr="00DF0FE8" w:rsidRDefault="001E7548" w:rsidP="001E7548">
      <w:pPr>
        <w:numPr>
          <w:ilvl w:val="0"/>
          <w:numId w:val="21"/>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Previous experience in a similar capacity preferred</w:t>
      </w:r>
    </w:p>
    <w:p w14:paraId="164EBE91" w14:textId="77777777" w:rsidR="001E7548" w:rsidRPr="00DF0FE8" w:rsidRDefault="001E7548" w:rsidP="001E7548">
      <w:pPr>
        <w:shd w:val="clear" w:color="auto" w:fill="FFFFFF"/>
        <w:spacing w:after="0" w:line="240" w:lineRule="auto"/>
        <w:rPr>
          <w:rFonts w:ascii="Arial" w:eastAsia="Times New Roman" w:hAnsi="Arial" w:cs="Arial"/>
          <w:color w:val="161616"/>
          <w:kern w:val="0"/>
          <w14:ligatures w14:val="none"/>
        </w:rPr>
      </w:pPr>
      <w:r w:rsidRPr="00DF0FE8">
        <w:rPr>
          <w:rFonts w:ascii="Arial" w:eastAsia="Times New Roman" w:hAnsi="Arial" w:cs="Arial"/>
          <w:b/>
          <w:bCs/>
          <w:color w:val="161616"/>
          <w:kern w:val="0"/>
          <w:bdr w:val="single" w:sz="2" w:space="0" w:color="auto" w:frame="1"/>
          <w14:ligatures w14:val="none"/>
        </w:rPr>
        <w:t>OTHER QUALIFICATIONS</w:t>
      </w:r>
      <w:r w:rsidRPr="00DF0FE8">
        <w:rPr>
          <w:rFonts w:ascii="Arial" w:eastAsia="Times New Roman" w:hAnsi="Arial" w:cs="Arial"/>
          <w:color w:val="161616"/>
          <w:kern w:val="0"/>
          <w14:ligatures w14:val="none"/>
        </w:rPr>
        <w:t>:</w:t>
      </w:r>
    </w:p>
    <w:p w14:paraId="65F18C6D" w14:textId="77777777" w:rsidR="001E7548" w:rsidRPr="00DF0FE8" w:rsidRDefault="001E7548" w:rsidP="001E7548">
      <w:pPr>
        <w:numPr>
          <w:ilvl w:val="0"/>
          <w:numId w:val="22"/>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Must be a self-starter who can work independently yet function in a highly collaborative, fast-paced team environment.</w:t>
      </w:r>
    </w:p>
    <w:p w14:paraId="7EA523EF" w14:textId="6C7FFAFE" w:rsidR="001E7548" w:rsidRPr="00DF0FE8" w:rsidRDefault="001E7548" w:rsidP="001E7548">
      <w:pPr>
        <w:numPr>
          <w:ilvl w:val="0"/>
          <w:numId w:val="23"/>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 xml:space="preserve">Ability to multi-task, work under pressure and meet deadlines </w:t>
      </w:r>
      <w:r w:rsidR="00DF0FE8" w:rsidRPr="00DF0FE8">
        <w:rPr>
          <w:rFonts w:ascii="Arial" w:eastAsia="Times New Roman" w:hAnsi="Arial" w:cs="Arial"/>
          <w:color w:val="161616"/>
          <w:kern w:val="0"/>
          <w14:ligatures w14:val="none"/>
        </w:rPr>
        <w:t>effectively.</w:t>
      </w:r>
    </w:p>
    <w:p w14:paraId="20608F12" w14:textId="77777777" w:rsidR="001E7548" w:rsidRPr="00DF0FE8" w:rsidRDefault="001E7548" w:rsidP="001E7548">
      <w:pPr>
        <w:numPr>
          <w:ilvl w:val="0"/>
          <w:numId w:val="24"/>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Excellent written and oral communication skills</w:t>
      </w:r>
    </w:p>
    <w:p w14:paraId="335D7A22" w14:textId="77777777" w:rsidR="001E7548" w:rsidRPr="00DF0FE8" w:rsidRDefault="001E7548" w:rsidP="001E7548">
      <w:pPr>
        <w:numPr>
          <w:ilvl w:val="0"/>
          <w:numId w:val="25"/>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Strong data entry, organizational and interpersonal skills</w:t>
      </w:r>
    </w:p>
    <w:p w14:paraId="242346F7" w14:textId="77777777" w:rsidR="001E7548" w:rsidRPr="00DF0FE8" w:rsidRDefault="001E7548" w:rsidP="001E7548">
      <w:pPr>
        <w:numPr>
          <w:ilvl w:val="0"/>
          <w:numId w:val="26"/>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High integrity, team player with patient service focus and flexibility</w:t>
      </w:r>
    </w:p>
    <w:p w14:paraId="786638AF" w14:textId="77777777" w:rsidR="001E7548" w:rsidRPr="00DF0FE8" w:rsidRDefault="001E7548" w:rsidP="001E7548">
      <w:pPr>
        <w:shd w:val="clear" w:color="auto" w:fill="FFFFFF"/>
        <w:spacing w:after="0" w:line="240" w:lineRule="auto"/>
        <w:rPr>
          <w:rFonts w:ascii="Arial" w:eastAsia="Times New Roman" w:hAnsi="Arial" w:cs="Arial"/>
          <w:color w:val="161616"/>
          <w:kern w:val="0"/>
          <w14:ligatures w14:val="none"/>
        </w:rPr>
      </w:pPr>
      <w:r w:rsidRPr="00DF0FE8">
        <w:rPr>
          <w:rFonts w:ascii="Arial" w:eastAsia="Times New Roman" w:hAnsi="Arial" w:cs="Arial"/>
          <w:b/>
          <w:bCs/>
          <w:color w:val="161616"/>
          <w:kern w:val="0"/>
          <w:bdr w:val="single" w:sz="2" w:space="0" w:color="auto" w:frame="1"/>
          <w14:ligatures w14:val="none"/>
        </w:rPr>
        <w:t>EXPERIENCE:</w:t>
      </w:r>
    </w:p>
    <w:p w14:paraId="0499924E" w14:textId="77777777" w:rsidR="001E7548" w:rsidRPr="00DF0FE8" w:rsidRDefault="001E7548" w:rsidP="001E7548">
      <w:pPr>
        <w:numPr>
          <w:ilvl w:val="0"/>
          <w:numId w:val="27"/>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 xml:space="preserve">Must be PC proficient and able to thrive in a fast-paced setting; experience in Microsoft Office Suite: Outlook, Word and Excel a </w:t>
      </w:r>
      <w:proofErr w:type="gramStart"/>
      <w:r w:rsidRPr="00DF0FE8">
        <w:rPr>
          <w:rFonts w:ascii="Arial" w:eastAsia="Times New Roman" w:hAnsi="Arial" w:cs="Arial"/>
          <w:color w:val="161616"/>
          <w:kern w:val="0"/>
          <w14:ligatures w14:val="none"/>
        </w:rPr>
        <w:t>must</w:t>
      </w:r>
      <w:proofErr w:type="gramEnd"/>
    </w:p>
    <w:p w14:paraId="128E7036" w14:textId="77777777" w:rsidR="001E7548" w:rsidRPr="00DF0FE8" w:rsidRDefault="001E7548" w:rsidP="001E7548">
      <w:pPr>
        <w:numPr>
          <w:ilvl w:val="0"/>
          <w:numId w:val="28"/>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Good presentation &amp; communication skills</w:t>
      </w:r>
    </w:p>
    <w:p w14:paraId="7D739218" w14:textId="201FCB38" w:rsidR="001E7548" w:rsidRPr="005C6F60" w:rsidRDefault="001E7548" w:rsidP="005C6F60">
      <w:pPr>
        <w:numPr>
          <w:ilvl w:val="0"/>
          <w:numId w:val="29"/>
        </w:numPr>
        <w:pBdr>
          <w:top w:val="single" w:sz="2" w:space="0" w:color="auto"/>
          <w:left w:val="single" w:sz="2" w:space="30" w:color="auto"/>
          <w:bottom w:val="single" w:sz="2" w:space="0" w:color="auto"/>
          <w:right w:val="single" w:sz="2" w:space="0" w:color="auto"/>
        </w:pBdr>
        <w:shd w:val="clear" w:color="auto" w:fill="FFFFFF"/>
        <w:spacing w:before="100" w:beforeAutospacing="1" w:after="100" w:afterAutospacing="1" w:line="240" w:lineRule="auto"/>
        <w:rPr>
          <w:rFonts w:ascii="Arial" w:eastAsia="Times New Roman" w:hAnsi="Arial" w:cs="Arial"/>
          <w:color w:val="161616"/>
          <w:kern w:val="0"/>
          <w14:ligatures w14:val="none"/>
        </w:rPr>
      </w:pPr>
      <w:r w:rsidRPr="005C6F60">
        <w:rPr>
          <w:rFonts w:ascii="Arial" w:eastAsia="Times New Roman" w:hAnsi="Arial" w:cs="Arial"/>
          <w:color w:val="161616"/>
          <w:kern w:val="0"/>
          <w14:ligatures w14:val="none"/>
        </w:rPr>
        <w:t xml:space="preserve">Must be productive &amp; resourceful with the ability to meet </w:t>
      </w:r>
      <w:r w:rsidR="00DF0FE8" w:rsidRPr="005C6F60">
        <w:rPr>
          <w:rFonts w:ascii="Arial" w:eastAsia="Times New Roman" w:hAnsi="Arial" w:cs="Arial"/>
          <w:color w:val="161616"/>
          <w:kern w:val="0"/>
          <w14:ligatures w14:val="none"/>
        </w:rPr>
        <w:t>deadlines.</w:t>
      </w:r>
    </w:p>
    <w:p w14:paraId="7A1506F4" w14:textId="77777777" w:rsidR="005C6F60" w:rsidRDefault="005C6F60" w:rsidP="001E7548">
      <w:pPr>
        <w:shd w:val="clear" w:color="auto" w:fill="FFFFFF"/>
        <w:spacing w:after="0" w:line="240" w:lineRule="auto"/>
        <w:rPr>
          <w:rFonts w:ascii="Arial" w:eastAsia="Times New Roman" w:hAnsi="Arial" w:cs="Arial"/>
          <w:b/>
          <w:bCs/>
          <w:color w:val="161616"/>
          <w:kern w:val="0"/>
          <w:bdr w:val="single" w:sz="2" w:space="0" w:color="auto" w:frame="1"/>
          <w14:ligatures w14:val="none"/>
        </w:rPr>
      </w:pPr>
    </w:p>
    <w:p w14:paraId="2E0BBDD8" w14:textId="77777777" w:rsidR="005C6F60" w:rsidRDefault="005C6F60" w:rsidP="001E7548">
      <w:pPr>
        <w:shd w:val="clear" w:color="auto" w:fill="FFFFFF"/>
        <w:spacing w:after="0" w:line="240" w:lineRule="auto"/>
        <w:rPr>
          <w:rFonts w:ascii="Arial" w:eastAsia="Times New Roman" w:hAnsi="Arial" w:cs="Arial"/>
          <w:b/>
          <w:bCs/>
          <w:color w:val="161616"/>
          <w:kern w:val="0"/>
          <w:bdr w:val="single" w:sz="2" w:space="0" w:color="auto" w:frame="1"/>
          <w14:ligatures w14:val="none"/>
        </w:rPr>
      </w:pPr>
    </w:p>
    <w:p w14:paraId="55B891B0" w14:textId="13B8A7D8" w:rsidR="001E7548" w:rsidRDefault="001E7548" w:rsidP="001E7548">
      <w:pPr>
        <w:shd w:val="clear" w:color="auto" w:fill="FFFFFF"/>
        <w:spacing w:after="0" w:line="240" w:lineRule="auto"/>
        <w:rPr>
          <w:rFonts w:ascii="Arial" w:eastAsia="Times New Roman" w:hAnsi="Arial" w:cs="Arial"/>
          <w:b/>
          <w:bCs/>
          <w:color w:val="161616"/>
          <w:kern w:val="0"/>
          <w:bdr w:val="single" w:sz="2" w:space="0" w:color="auto" w:frame="1"/>
          <w14:ligatures w14:val="none"/>
        </w:rPr>
      </w:pPr>
      <w:r w:rsidRPr="00DF0FE8">
        <w:rPr>
          <w:rFonts w:ascii="Arial" w:eastAsia="Times New Roman" w:hAnsi="Arial" w:cs="Arial"/>
          <w:b/>
          <w:bCs/>
          <w:color w:val="161616"/>
          <w:kern w:val="0"/>
          <w:bdr w:val="single" w:sz="2" w:space="0" w:color="auto" w:frame="1"/>
          <w14:ligatures w14:val="none"/>
        </w:rPr>
        <w:lastRenderedPageBreak/>
        <w:t>PHYSICAL DEMANDS AND WORKING CONDITIONS:</w:t>
      </w:r>
    </w:p>
    <w:p w14:paraId="05658793" w14:textId="77777777" w:rsidR="005C6F60" w:rsidRPr="00DF0FE8" w:rsidRDefault="005C6F60" w:rsidP="001E7548">
      <w:pPr>
        <w:shd w:val="clear" w:color="auto" w:fill="FFFFFF"/>
        <w:spacing w:after="0" w:line="240" w:lineRule="auto"/>
        <w:rPr>
          <w:rFonts w:ascii="Arial" w:eastAsia="Times New Roman" w:hAnsi="Arial" w:cs="Arial"/>
          <w:color w:val="161616"/>
          <w:kern w:val="0"/>
          <w14:ligatures w14:val="none"/>
        </w:rPr>
      </w:pPr>
    </w:p>
    <w:p w14:paraId="24B9E73A" w14:textId="77777777" w:rsidR="001E7548" w:rsidRPr="00DF0FE8" w:rsidRDefault="001E7548" w:rsidP="001E7548">
      <w:pPr>
        <w:shd w:val="clear" w:color="auto" w:fill="FFFFFF"/>
        <w:spacing w:after="0" w:line="240" w:lineRule="auto"/>
        <w:rPr>
          <w:rFonts w:ascii="Arial" w:eastAsia="Times New Roman" w:hAnsi="Arial" w:cs="Arial"/>
          <w:color w:val="161616"/>
          <w:kern w:val="0"/>
          <w14:ligatures w14:val="none"/>
        </w:rPr>
      </w:pPr>
      <w:r w:rsidRPr="00DF0FE8">
        <w:rPr>
          <w:rFonts w:ascii="Arial" w:eastAsia="Times New Roman" w:hAnsi="Arial" w:cs="Arial"/>
          <w:color w:val="161616"/>
          <w:kern w:val="0"/>
          <w14:ligatures w14:val="none"/>
        </w:rPr>
        <w:t>The physical demands and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294D2E67" w14:textId="77777777" w:rsidR="00614FA6" w:rsidRDefault="001E7548" w:rsidP="00614FA6">
      <w:pPr>
        <w:pStyle w:val="ListParagraph"/>
        <w:numPr>
          <w:ilvl w:val="0"/>
          <w:numId w:val="30"/>
        </w:numPr>
        <w:shd w:val="clear" w:color="auto" w:fill="FFFFFF"/>
        <w:spacing w:after="0" w:line="240" w:lineRule="auto"/>
        <w:rPr>
          <w:rFonts w:ascii="Arial" w:eastAsia="Times New Roman" w:hAnsi="Arial" w:cs="Arial"/>
          <w:color w:val="161616"/>
          <w:kern w:val="0"/>
          <w14:ligatures w14:val="none"/>
        </w:rPr>
      </w:pPr>
      <w:r w:rsidRPr="00614FA6">
        <w:rPr>
          <w:rFonts w:ascii="Arial" w:eastAsia="Times New Roman" w:hAnsi="Arial" w:cs="Arial"/>
          <w:color w:val="161616"/>
          <w:kern w:val="0"/>
          <w14:ligatures w14:val="none"/>
        </w:rPr>
        <w:t xml:space="preserve">Working hours can vary including the days, nights, weekends, and holidays. </w:t>
      </w:r>
    </w:p>
    <w:p w14:paraId="60AB8531" w14:textId="0645E64E" w:rsidR="00614FA6" w:rsidRDefault="001E7548" w:rsidP="00614FA6">
      <w:pPr>
        <w:pStyle w:val="ListParagraph"/>
        <w:numPr>
          <w:ilvl w:val="0"/>
          <w:numId w:val="30"/>
        </w:numPr>
        <w:shd w:val="clear" w:color="auto" w:fill="FFFFFF"/>
        <w:spacing w:after="0" w:line="240" w:lineRule="auto"/>
        <w:rPr>
          <w:rFonts w:ascii="Arial" w:eastAsia="Times New Roman" w:hAnsi="Arial" w:cs="Arial"/>
          <w:color w:val="161616"/>
          <w:kern w:val="0"/>
          <w14:ligatures w14:val="none"/>
        </w:rPr>
      </w:pPr>
      <w:r w:rsidRPr="00614FA6">
        <w:rPr>
          <w:rFonts w:ascii="Arial" w:eastAsia="Times New Roman" w:hAnsi="Arial" w:cs="Arial"/>
          <w:color w:val="161616"/>
          <w:kern w:val="0"/>
          <w14:ligatures w14:val="none"/>
        </w:rPr>
        <w:t xml:space="preserve">This position may require travel between assigned facilities and various locations. Travel to </w:t>
      </w:r>
      <w:r w:rsidR="001C0290" w:rsidRPr="00614FA6">
        <w:rPr>
          <w:rFonts w:ascii="Arial" w:eastAsia="Times New Roman" w:hAnsi="Arial" w:cs="Arial"/>
          <w:color w:val="161616"/>
          <w:kern w:val="0"/>
          <w14:ligatures w14:val="none"/>
        </w:rPr>
        <w:t>the scheduled</w:t>
      </w:r>
      <w:r w:rsidRPr="00614FA6">
        <w:rPr>
          <w:rFonts w:ascii="Arial" w:eastAsia="Times New Roman" w:hAnsi="Arial" w:cs="Arial"/>
          <w:color w:val="161616"/>
          <w:kern w:val="0"/>
          <w14:ligatures w14:val="none"/>
        </w:rPr>
        <w:t xml:space="preserve"> staff meeting may be required. </w:t>
      </w:r>
    </w:p>
    <w:p w14:paraId="30E88713" w14:textId="579F0D35" w:rsidR="001C0290" w:rsidRDefault="001C0290" w:rsidP="00614FA6">
      <w:pPr>
        <w:pStyle w:val="ListParagraph"/>
        <w:numPr>
          <w:ilvl w:val="0"/>
          <w:numId w:val="30"/>
        </w:numPr>
        <w:shd w:val="clear" w:color="auto" w:fill="FFFFFF"/>
        <w:spacing w:after="0" w:line="240" w:lineRule="auto"/>
        <w:rPr>
          <w:rFonts w:ascii="Arial" w:eastAsia="Times New Roman" w:hAnsi="Arial" w:cs="Arial"/>
          <w:color w:val="161616"/>
          <w:kern w:val="0"/>
          <w14:ligatures w14:val="none"/>
        </w:rPr>
      </w:pPr>
      <w:r>
        <w:rPr>
          <w:rFonts w:ascii="Arial" w:eastAsia="Times New Roman" w:hAnsi="Arial" w:cs="Arial"/>
          <w:color w:val="161616"/>
          <w:kern w:val="0"/>
          <w14:ligatures w14:val="none"/>
        </w:rPr>
        <w:t>CANDIDATE</w:t>
      </w:r>
      <w:r w:rsidR="001E7548" w:rsidRPr="00614FA6">
        <w:rPr>
          <w:rFonts w:ascii="Arial" w:eastAsia="Times New Roman" w:hAnsi="Arial" w:cs="Arial"/>
          <w:color w:val="161616"/>
          <w:kern w:val="0"/>
          <w14:ligatures w14:val="none"/>
        </w:rPr>
        <w:t xml:space="preserve">s spend considerable time walking, bending, stretching, and standing; assisting in patient transfers. </w:t>
      </w:r>
    </w:p>
    <w:p w14:paraId="753EF524" w14:textId="77777777" w:rsidR="003167CF" w:rsidRDefault="001C0290" w:rsidP="00614FA6">
      <w:pPr>
        <w:pStyle w:val="ListParagraph"/>
        <w:numPr>
          <w:ilvl w:val="0"/>
          <w:numId w:val="30"/>
        </w:numPr>
        <w:shd w:val="clear" w:color="auto" w:fill="FFFFFF"/>
        <w:spacing w:after="0" w:line="240" w:lineRule="auto"/>
        <w:rPr>
          <w:rFonts w:ascii="Arial" w:eastAsia="Times New Roman" w:hAnsi="Arial" w:cs="Arial"/>
          <w:color w:val="161616"/>
          <w:kern w:val="0"/>
          <w14:ligatures w14:val="none"/>
        </w:rPr>
      </w:pPr>
      <w:r>
        <w:rPr>
          <w:rFonts w:ascii="Arial" w:eastAsia="Times New Roman" w:hAnsi="Arial" w:cs="Arial"/>
          <w:color w:val="161616"/>
          <w:kern w:val="0"/>
          <w14:ligatures w14:val="none"/>
        </w:rPr>
        <w:t>CANDIDATE</w:t>
      </w:r>
      <w:r w:rsidR="001E7548" w:rsidRPr="00614FA6">
        <w:rPr>
          <w:rFonts w:ascii="Arial" w:eastAsia="Times New Roman" w:hAnsi="Arial" w:cs="Arial"/>
          <w:color w:val="161616"/>
          <w:kern w:val="0"/>
          <w14:ligatures w14:val="none"/>
        </w:rPr>
        <w:t xml:space="preserve">s must follow proper body mechanics and procedures for lifting/ repositioning patients without injury. </w:t>
      </w:r>
    </w:p>
    <w:p w14:paraId="7D8A0721" w14:textId="77777777" w:rsidR="003167CF" w:rsidRDefault="001C0290" w:rsidP="00614FA6">
      <w:pPr>
        <w:pStyle w:val="ListParagraph"/>
        <w:numPr>
          <w:ilvl w:val="0"/>
          <w:numId w:val="30"/>
        </w:numPr>
        <w:shd w:val="clear" w:color="auto" w:fill="FFFFFF"/>
        <w:spacing w:after="0" w:line="240" w:lineRule="auto"/>
        <w:rPr>
          <w:rFonts w:ascii="Arial" w:eastAsia="Times New Roman" w:hAnsi="Arial" w:cs="Arial"/>
          <w:color w:val="161616"/>
          <w:kern w:val="0"/>
          <w14:ligatures w14:val="none"/>
        </w:rPr>
      </w:pPr>
      <w:r>
        <w:rPr>
          <w:rFonts w:ascii="Arial" w:eastAsia="Times New Roman" w:hAnsi="Arial" w:cs="Arial"/>
          <w:color w:val="161616"/>
          <w:kern w:val="0"/>
          <w14:ligatures w14:val="none"/>
        </w:rPr>
        <w:t>CANDIDATE</w:t>
      </w:r>
      <w:r w:rsidR="001E7548" w:rsidRPr="00614FA6">
        <w:rPr>
          <w:rFonts w:ascii="Arial" w:eastAsia="Times New Roman" w:hAnsi="Arial" w:cs="Arial"/>
          <w:color w:val="161616"/>
          <w:kern w:val="0"/>
          <w14:ligatures w14:val="none"/>
        </w:rPr>
        <w:t xml:space="preserve">s may face hazards from exposure to chemicals and infectious/ contagious diseases. </w:t>
      </w:r>
    </w:p>
    <w:p w14:paraId="0AE87131" w14:textId="0B4F555A" w:rsidR="001E7548" w:rsidRPr="00614FA6" w:rsidRDefault="001E7548" w:rsidP="00614FA6">
      <w:pPr>
        <w:pStyle w:val="ListParagraph"/>
        <w:numPr>
          <w:ilvl w:val="0"/>
          <w:numId w:val="30"/>
        </w:numPr>
        <w:shd w:val="clear" w:color="auto" w:fill="FFFFFF"/>
        <w:spacing w:after="0" w:line="240" w:lineRule="auto"/>
        <w:rPr>
          <w:rFonts w:ascii="Arial" w:eastAsia="Times New Roman" w:hAnsi="Arial" w:cs="Arial"/>
          <w:color w:val="161616"/>
          <w:kern w:val="0"/>
          <w14:ligatures w14:val="none"/>
        </w:rPr>
      </w:pPr>
      <w:r w:rsidRPr="00614FA6">
        <w:rPr>
          <w:rFonts w:ascii="Arial" w:eastAsia="Times New Roman" w:hAnsi="Arial" w:cs="Arial"/>
          <w:color w:val="161616"/>
          <w:kern w:val="0"/>
          <w14:ligatures w14:val="none"/>
        </w:rPr>
        <w:t>The work environment is characteristic of a dialysis facility with air temperature control and moderate noise.</w:t>
      </w:r>
    </w:p>
    <w:p w14:paraId="1491082D" w14:textId="77777777" w:rsidR="003167CF" w:rsidRDefault="001E7548" w:rsidP="003167CF">
      <w:pPr>
        <w:pStyle w:val="ListParagraph"/>
        <w:numPr>
          <w:ilvl w:val="0"/>
          <w:numId w:val="30"/>
        </w:numPr>
        <w:shd w:val="clear" w:color="auto" w:fill="FFFFFF"/>
        <w:spacing w:after="0" w:line="240" w:lineRule="auto"/>
        <w:rPr>
          <w:rFonts w:ascii="Arial" w:eastAsia="Times New Roman" w:hAnsi="Arial" w:cs="Arial"/>
          <w:color w:val="161616"/>
          <w:kern w:val="0"/>
          <w14:ligatures w14:val="none"/>
        </w:rPr>
      </w:pPr>
      <w:r w:rsidRPr="003167CF">
        <w:rPr>
          <w:rFonts w:ascii="Arial" w:eastAsia="Times New Roman" w:hAnsi="Arial" w:cs="Arial"/>
          <w:color w:val="161616"/>
          <w:kern w:val="0"/>
          <w14:ligatures w14:val="none"/>
        </w:rPr>
        <w:t xml:space="preserve">Ability to lift at least 30 pounds. Moving, </w:t>
      </w:r>
      <w:r w:rsidR="00DF0FE8" w:rsidRPr="003167CF">
        <w:rPr>
          <w:rFonts w:ascii="Arial" w:eastAsia="Times New Roman" w:hAnsi="Arial" w:cs="Arial"/>
          <w:color w:val="161616"/>
          <w:kern w:val="0"/>
          <w14:ligatures w14:val="none"/>
        </w:rPr>
        <w:t>lifting,</w:t>
      </w:r>
      <w:r w:rsidRPr="003167CF">
        <w:rPr>
          <w:rFonts w:ascii="Arial" w:eastAsia="Times New Roman" w:hAnsi="Arial" w:cs="Arial"/>
          <w:color w:val="161616"/>
          <w:kern w:val="0"/>
          <w14:ligatures w14:val="none"/>
        </w:rPr>
        <w:t xml:space="preserve"> or </w:t>
      </w:r>
      <w:r w:rsidR="00DF0FE8" w:rsidRPr="003167CF">
        <w:rPr>
          <w:rFonts w:ascii="Arial" w:eastAsia="Times New Roman" w:hAnsi="Arial" w:cs="Arial"/>
          <w:color w:val="161616"/>
          <w:kern w:val="0"/>
          <w14:ligatures w14:val="none"/>
        </w:rPr>
        <w:t>transferring</w:t>
      </w:r>
      <w:r w:rsidRPr="003167CF">
        <w:rPr>
          <w:rFonts w:ascii="Arial" w:eastAsia="Times New Roman" w:hAnsi="Arial" w:cs="Arial"/>
          <w:color w:val="161616"/>
          <w:kern w:val="0"/>
          <w14:ligatures w14:val="none"/>
        </w:rPr>
        <w:t xml:space="preserve"> patients</w:t>
      </w:r>
      <w:r w:rsidR="00DF0FE8" w:rsidRPr="003167CF">
        <w:rPr>
          <w:rFonts w:ascii="Arial" w:eastAsia="Times New Roman" w:hAnsi="Arial" w:cs="Arial"/>
          <w:color w:val="161616"/>
          <w:kern w:val="0"/>
          <w14:ligatures w14:val="none"/>
        </w:rPr>
        <w:t>.</w:t>
      </w:r>
      <w:r w:rsidRPr="003167CF">
        <w:rPr>
          <w:rFonts w:ascii="Arial" w:eastAsia="Times New Roman" w:hAnsi="Arial" w:cs="Arial"/>
          <w:color w:val="161616"/>
          <w:kern w:val="0"/>
          <w14:ligatures w14:val="none"/>
        </w:rPr>
        <w:t xml:space="preserve"> </w:t>
      </w:r>
      <w:r w:rsidR="00DF0FE8" w:rsidRPr="003167CF">
        <w:rPr>
          <w:rFonts w:ascii="Arial" w:eastAsia="Times New Roman" w:hAnsi="Arial" w:cs="Arial"/>
          <w:color w:val="161616"/>
          <w:kern w:val="0"/>
          <w14:ligatures w14:val="none"/>
        </w:rPr>
        <w:t>M</w:t>
      </w:r>
      <w:r w:rsidRPr="003167CF">
        <w:rPr>
          <w:rFonts w:ascii="Arial" w:eastAsia="Times New Roman" w:hAnsi="Arial" w:cs="Arial"/>
          <w:color w:val="161616"/>
          <w:kern w:val="0"/>
          <w14:ligatures w14:val="none"/>
        </w:rPr>
        <w:t xml:space="preserve">ay involve </w:t>
      </w:r>
      <w:proofErr w:type="gramStart"/>
      <w:r w:rsidRPr="003167CF">
        <w:rPr>
          <w:rFonts w:ascii="Arial" w:eastAsia="Times New Roman" w:hAnsi="Arial" w:cs="Arial"/>
          <w:color w:val="161616"/>
          <w:kern w:val="0"/>
          <w14:ligatures w14:val="none"/>
        </w:rPr>
        <w:t>lifting up</w:t>
      </w:r>
      <w:proofErr w:type="gramEnd"/>
      <w:r w:rsidRPr="003167CF">
        <w:rPr>
          <w:rFonts w:ascii="Arial" w:eastAsia="Times New Roman" w:hAnsi="Arial" w:cs="Arial"/>
          <w:color w:val="161616"/>
          <w:kern w:val="0"/>
          <w14:ligatures w14:val="none"/>
        </w:rPr>
        <w:t xml:space="preserve"> to fifty (50) pounds. </w:t>
      </w:r>
    </w:p>
    <w:p w14:paraId="124B2578" w14:textId="13007B90" w:rsidR="001E7548" w:rsidRPr="003167CF" w:rsidRDefault="001E7548" w:rsidP="003167CF">
      <w:pPr>
        <w:pStyle w:val="ListParagraph"/>
        <w:numPr>
          <w:ilvl w:val="0"/>
          <w:numId w:val="30"/>
        </w:numPr>
        <w:shd w:val="clear" w:color="auto" w:fill="FFFFFF"/>
        <w:spacing w:after="0" w:line="240" w:lineRule="auto"/>
        <w:rPr>
          <w:rFonts w:ascii="Arial" w:eastAsia="Times New Roman" w:hAnsi="Arial" w:cs="Arial"/>
          <w:color w:val="161616"/>
          <w:kern w:val="0"/>
          <w14:ligatures w14:val="none"/>
        </w:rPr>
      </w:pPr>
      <w:r w:rsidRPr="003167CF">
        <w:rPr>
          <w:rFonts w:ascii="Arial" w:eastAsia="Times New Roman" w:hAnsi="Arial" w:cs="Arial"/>
          <w:color w:val="161616"/>
          <w:kern w:val="0"/>
          <w14:ligatures w14:val="none"/>
        </w:rPr>
        <w:t>Must be able to pass the Isahara’s Color Blindness Test.</w:t>
      </w:r>
    </w:p>
    <w:p w14:paraId="0ADF7270" w14:textId="77777777" w:rsidR="001E7548" w:rsidRPr="00DF0FE8" w:rsidRDefault="001E7548">
      <w:pPr>
        <w:rPr>
          <w:rFonts w:ascii="Arial" w:hAnsi="Arial" w:cs="Arial"/>
        </w:rPr>
      </w:pPr>
    </w:p>
    <w:p w14:paraId="625BBB7B" w14:textId="77777777" w:rsidR="001E7548" w:rsidRPr="00DF0FE8" w:rsidRDefault="001E7548">
      <w:pPr>
        <w:rPr>
          <w:rFonts w:ascii="Arial" w:hAnsi="Arial" w:cs="Arial"/>
        </w:rPr>
      </w:pPr>
    </w:p>
    <w:sectPr w:rsidR="001E7548" w:rsidRPr="00DF0FE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CDD4" w14:textId="77777777" w:rsidR="00B517B5" w:rsidRDefault="00B517B5" w:rsidP="001E7548">
      <w:pPr>
        <w:spacing w:after="0" w:line="240" w:lineRule="auto"/>
      </w:pPr>
      <w:r>
        <w:separator/>
      </w:r>
    </w:p>
  </w:endnote>
  <w:endnote w:type="continuationSeparator" w:id="0">
    <w:p w14:paraId="546D619C" w14:textId="77777777" w:rsidR="00B517B5" w:rsidRDefault="00B517B5" w:rsidP="001E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5744" w14:textId="77777777" w:rsidR="00B517B5" w:rsidRDefault="00B517B5" w:rsidP="001E7548">
      <w:pPr>
        <w:spacing w:after="0" w:line="240" w:lineRule="auto"/>
      </w:pPr>
      <w:r>
        <w:separator/>
      </w:r>
    </w:p>
  </w:footnote>
  <w:footnote w:type="continuationSeparator" w:id="0">
    <w:p w14:paraId="6C81826B" w14:textId="77777777" w:rsidR="00B517B5" w:rsidRDefault="00B517B5" w:rsidP="001E7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8609" w14:textId="0561224C" w:rsidR="001E7548" w:rsidRDefault="001E7548">
    <w:pPr>
      <w:pStyle w:val="Header"/>
    </w:pPr>
    <w:r w:rsidRPr="00103592">
      <w:rPr>
        <w:noProof/>
        <w:color w:val="7F7F7F"/>
        <w:sz w:val="32"/>
      </w:rPr>
      <w:drawing>
        <wp:inline distT="0" distB="0" distL="0" distR="0" wp14:anchorId="795D0986" wp14:editId="4D9FC54E">
          <wp:extent cx="2796540" cy="678180"/>
          <wp:effectExtent l="0" t="0" r="0" b="0"/>
          <wp:docPr id="66827240" name="Picture 1" descr="A picture containing font, graphics,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7240" name="Picture 1" descr="A picture containing font, graphics, text,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545"/>
    <w:multiLevelType w:val="multilevel"/>
    <w:tmpl w:val="70E6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71A2F"/>
    <w:multiLevelType w:val="multilevel"/>
    <w:tmpl w:val="49A6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C41EC"/>
    <w:multiLevelType w:val="multilevel"/>
    <w:tmpl w:val="95BC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73EDE"/>
    <w:multiLevelType w:val="multilevel"/>
    <w:tmpl w:val="F2B0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6F21"/>
    <w:multiLevelType w:val="multilevel"/>
    <w:tmpl w:val="35EE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86198"/>
    <w:multiLevelType w:val="multilevel"/>
    <w:tmpl w:val="805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E5D89"/>
    <w:multiLevelType w:val="multilevel"/>
    <w:tmpl w:val="2704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E0182"/>
    <w:multiLevelType w:val="multilevel"/>
    <w:tmpl w:val="051C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1382C"/>
    <w:multiLevelType w:val="multilevel"/>
    <w:tmpl w:val="725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71418"/>
    <w:multiLevelType w:val="multilevel"/>
    <w:tmpl w:val="3F80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C41C7"/>
    <w:multiLevelType w:val="multilevel"/>
    <w:tmpl w:val="6154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36C62"/>
    <w:multiLevelType w:val="multilevel"/>
    <w:tmpl w:val="6C5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674417"/>
    <w:multiLevelType w:val="multilevel"/>
    <w:tmpl w:val="AF3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70AF0"/>
    <w:multiLevelType w:val="multilevel"/>
    <w:tmpl w:val="A78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154E8"/>
    <w:multiLevelType w:val="multilevel"/>
    <w:tmpl w:val="28B6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D4300"/>
    <w:multiLevelType w:val="multilevel"/>
    <w:tmpl w:val="1BC2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34A14"/>
    <w:multiLevelType w:val="hybridMultilevel"/>
    <w:tmpl w:val="EB7E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55ACF"/>
    <w:multiLevelType w:val="multilevel"/>
    <w:tmpl w:val="18CC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C0EB8"/>
    <w:multiLevelType w:val="multilevel"/>
    <w:tmpl w:val="C570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71215"/>
    <w:multiLevelType w:val="multilevel"/>
    <w:tmpl w:val="E220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8057E"/>
    <w:multiLevelType w:val="multilevel"/>
    <w:tmpl w:val="BDAE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2E7CCE"/>
    <w:multiLevelType w:val="multilevel"/>
    <w:tmpl w:val="7AC2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80256"/>
    <w:multiLevelType w:val="multilevel"/>
    <w:tmpl w:val="915E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3C35FB"/>
    <w:multiLevelType w:val="multilevel"/>
    <w:tmpl w:val="49B4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8510D"/>
    <w:multiLevelType w:val="multilevel"/>
    <w:tmpl w:val="26DE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44D3A"/>
    <w:multiLevelType w:val="multilevel"/>
    <w:tmpl w:val="E37A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747952"/>
    <w:multiLevelType w:val="multilevel"/>
    <w:tmpl w:val="0BB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1400E8"/>
    <w:multiLevelType w:val="multilevel"/>
    <w:tmpl w:val="CDCE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B52DD5"/>
    <w:multiLevelType w:val="multilevel"/>
    <w:tmpl w:val="1D3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B5461E"/>
    <w:multiLevelType w:val="multilevel"/>
    <w:tmpl w:val="751E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287319">
    <w:abstractNumId w:val="9"/>
  </w:num>
  <w:num w:numId="2" w16cid:durableId="2006395227">
    <w:abstractNumId w:val="2"/>
  </w:num>
  <w:num w:numId="3" w16cid:durableId="1078282251">
    <w:abstractNumId w:val="23"/>
  </w:num>
  <w:num w:numId="4" w16cid:durableId="304355482">
    <w:abstractNumId w:val="13"/>
  </w:num>
  <w:num w:numId="5" w16cid:durableId="1882983511">
    <w:abstractNumId w:val="28"/>
  </w:num>
  <w:num w:numId="6" w16cid:durableId="73673461">
    <w:abstractNumId w:val="25"/>
  </w:num>
  <w:num w:numId="7" w16cid:durableId="1070426441">
    <w:abstractNumId w:val="6"/>
  </w:num>
  <w:num w:numId="8" w16cid:durableId="1881437666">
    <w:abstractNumId w:val="3"/>
  </w:num>
  <w:num w:numId="9" w16cid:durableId="627008318">
    <w:abstractNumId w:val="15"/>
  </w:num>
  <w:num w:numId="10" w16cid:durableId="49546711">
    <w:abstractNumId w:val="7"/>
  </w:num>
  <w:num w:numId="11" w16cid:durableId="855927694">
    <w:abstractNumId w:val="24"/>
  </w:num>
  <w:num w:numId="12" w16cid:durableId="66805643">
    <w:abstractNumId w:val="21"/>
  </w:num>
  <w:num w:numId="13" w16cid:durableId="586614855">
    <w:abstractNumId w:val="5"/>
  </w:num>
  <w:num w:numId="14" w16cid:durableId="1184975979">
    <w:abstractNumId w:val="4"/>
  </w:num>
  <w:num w:numId="15" w16cid:durableId="1712531379">
    <w:abstractNumId w:val="11"/>
  </w:num>
  <w:num w:numId="16" w16cid:durableId="1220827365">
    <w:abstractNumId w:val="17"/>
  </w:num>
  <w:num w:numId="17" w16cid:durableId="228464060">
    <w:abstractNumId w:val="1"/>
  </w:num>
  <w:num w:numId="18" w16cid:durableId="2125685898">
    <w:abstractNumId w:val="18"/>
  </w:num>
  <w:num w:numId="19" w16cid:durableId="1559322605">
    <w:abstractNumId w:val="22"/>
  </w:num>
  <w:num w:numId="20" w16cid:durableId="1376125098">
    <w:abstractNumId w:val="26"/>
  </w:num>
  <w:num w:numId="21" w16cid:durableId="452214067">
    <w:abstractNumId w:val="19"/>
  </w:num>
  <w:num w:numId="22" w16cid:durableId="60491461">
    <w:abstractNumId w:val="29"/>
  </w:num>
  <w:num w:numId="23" w16cid:durableId="1850289177">
    <w:abstractNumId w:val="10"/>
  </w:num>
  <w:num w:numId="24" w16cid:durableId="1802527760">
    <w:abstractNumId w:val="8"/>
  </w:num>
  <w:num w:numId="25" w16cid:durableId="264188457">
    <w:abstractNumId w:val="12"/>
  </w:num>
  <w:num w:numId="26" w16cid:durableId="432438496">
    <w:abstractNumId w:val="14"/>
  </w:num>
  <w:num w:numId="27" w16cid:durableId="1780760885">
    <w:abstractNumId w:val="20"/>
  </w:num>
  <w:num w:numId="28" w16cid:durableId="1357580077">
    <w:abstractNumId w:val="0"/>
  </w:num>
  <w:num w:numId="29" w16cid:durableId="29693595">
    <w:abstractNumId w:val="27"/>
  </w:num>
  <w:num w:numId="30" w16cid:durableId="16875174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48"/>
    <w:rsid w:val="001C0290"/>
    <w:rsid w:val="001E7548"/>
    <w:rsid w:val="003167CF"/>
    <w:rsid w:val="00326D1D"/>
    <w:rsid w:val="005C6F60"/>
    <w:rsid w:val="00614FA6"/>
    <w:rsid w:val="008E4793"/>
    <w:rsid w:val="009948F0"/>
    <w:rsid w:val="00A204FC"/>
    <w:rsid w:val="00B517B5"/>
    <w:rsid w:val="00DF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CE74"/>
  <w15:chartTrackingRefBased/>
  <w15:docId w15:val="{FA0F9643-A1E9-450D-ABD6-8E626F71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48"/>
  </w:style>
  <w:style w:type="paragraph" w:styleId="Footer">
    <w:name w:val="footer"/>
    <w:basedOn w:val="Normal"/>
    <w:link w:val="FooterChar"/>
    <w:uiPriority w:val="99"/>
    <w:unhideWhenUsed/>
    <w:rsid w:val="001E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48"/>
  </w:style>
  <w:style w:type="paragraph" w:styleId="ListParagraph">
    <w:name w:val="List Paragraph"/>
    <w:basedOn w:val="Normal"/>
    <w:uiPriority w:val="34"/>
    <w:qFormat/>
    <w:rsid w:val="00614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461535">
      <w:bodyDiv w:val="1"/>
      <w:marLeft w:val="0"/>
      <w:marRight w:val="0"/>
      <w:marTop w:val="0"/>
      <w:marBottom w:val="0"/>
      <w:divBdr>
        <w:top w:val="none" w:sz="0" w:space="0" w:color="auto"/>
        <w:left w:val="none" w:sz="0" w:space="0" w:color="auto"/>
        <w:bottom w:val="none" w:sz="0" w:space="0" w:color="auto"/>
        <w:right w:val="none" w:sz="0" w:space="0" w:color="auto"/>
      </w:divBdr>
      <w:divsChild>
        <w:div w:id="243954834">
          <w:marLeft w:val="0"/>
          <w:marRight w:val="0"/>
          <w:marTop w:val="0"/>
          <w:marBottom w:val="0"/>
          <w:divBdr>
            <w:top w:val="single" w:sz="2" w:space="0" w:color="auto"/>
            <w:left w:val="single" w:sz="2" w:space="0" w:color="auto"/>
            <w:bottom w:val="single" w:sz="2" w:space="0" w:color="auto"/>
            <w:right w:val="single" w:sz="2" w:space="0" w:color="auto"/>
          </w:divBdr>
        </w:div>
        <w:div w:id="1946686790">
          <w:marLeft w:val="0"/>
          <w:marRight w:val="0"/>
          <w:marTop w:val="0"/>
          <w:marBottom w:val="0"/>
          <w:divBdr>
            <w:top w:val="single" w:sz="2" w:space="0" w:color="auto"/>
            <w:left w:val="single" w:sz="2" w:space="0" w:color="auto"/>
            <w:bottom w:val="single" w:sz="2" w:space="0" w:color="auto"/>
            <w:right w:val="single" w:sz="2" w:space="0" w:color="auto"/>
          </w:divBdr>
        </w:div>
        <w:div w:id="1498182862">
          <w:marLeft w:val="0"/>
          <w:marRight w:val="0"/>
          <w:marTop w:val="0"/>
          <w:marBottom w:val="0"/>
          <w:divBdr>
            <w:top w:val="single" w:sz="2" w:space="0" w:color="auto"/>
            <w:left w:val="single" w:sz="2" w:space="0" w:color="auto"/>
            <w:bottom w:val="single" w:sz="2" w:space="0" w:color="auto"/>
            <w:right w:val="single" w:sz="2" w:space="0" w:color="auto"/>
          </w:divBdr>
        </w:div>
        <w:div w:id="1177304260">
          <w:marLeft w:val="0"/>
          <w:marRight w:val="0"/>
          <w:marTop w:val="0"/>
          <w:marBottom w:val="0"/>
          <w:divBdr>
            <w:top w:val="single" w:sz="2" w:space="0" w:color="auto"/>
            <w:left w:val="single" w:sz="2" w:space="0" w:color="auto"/>
            <w:bottom w:val="single" w:sz="2" w:space="0" w:color="auto"/>
            <w:right w:val="single" w:sz="2" w:space="0" w:color="auto"/>
          </w:divBdr>
        </w:div>
        <w:div w:id="212934107">
          <w:marLeft w:val="0"/>
          <w:marRight w:val="0"/>
          <w:marTop w:val="0"/>
          <w:marBottom w:val="0"/>
          <w:divBdr>
            <w:top w:val="single" w:sz="2" w:space="0" w:color="auto"/>
            <w:left w:val="single" w:sz="2" w:space="0" w:color="auto"/>
            <w:bottom w:val="single" w:sz="2" w:space="0" w:color="auto"/>
            <w:right w:val="single" w:sz="2" w:space="0" w:color="auto"/>
          </w:divBdr>
        </w:div>
        <w:div w:id="940798896">
          <w:marLeft w:val="0"/>
          <w:marRight w:val="0"/>
          <w:marTop w:val="0"/>
          <w:marBottom w:val="0"/>
          <w:divBdr>
            <w:top w:val="single" w:sz="2" w:space="0" w:color="auto"/>
            <w:left w:val="single" w:sz="2" w:space="0" w:color="auto"/>
            <w:bottom w:val="single" w:sz="2" w:space="0" w:color="auto"/>
            <w:right w:val="single" w:sz="2" w:space="0" w:color="auto"/>
          </w:divBdr>
        </w:div>
        <w:div w:id="1607736355">
          <w:marLeft w:val="0"/>
          <w:marRight w:val="0"/>
          <w:marTop w:val="0"/>
          <w:marBottom w:val="0"/>
          <w:divBdr>
            <w:top w:val="single" w:sz="2" w:space="0" w:color="auto"/>
            <w:left w:val="single" w:sz="2" w:space="0" w:color="auto"/>
            <w:bottom w:val="single" w:sz="2" w:space="0" w:color="auto"/>
            <w:right w:val="single" w:sz="2" w:space="0" w:color="auto"/>
          </w:divBdr>
        </w:div>
        <w:div w:id="1830173633">
          <w:marLeft w:val="0"/>
          <w:marRight w:val="0"/>
          <w:marTop w:val="0"/>
          <w:marBottom w:val="0"/>
          <w:divBdr>
            <w:top w:val="single" w:sz="2" w:space="0" w:color="auto"/>
            <w:left w:val="single" w:sz="2" w:space="0" w:color="auto"/>
            <w:bottom w:val="single" w:sz="2" w:space="0" w:color="auto"/>
            <w:right w:val="single" w:sz="2" w:space="0" w:color="auto"/>
          </w:divBdr>
        </w:div>
        <w:div w:id="1670210467">
          <w:marLeft w:val="0"/>
          <w:marRight w:val="0"/>
          <w:marTop w:val="0"/>
          <w:marBottom w:val="0"/>
          <w:divBdr>
            <w:top w:val="single" w:sz="2" w:space="0" w:color="auto"/>
            <w:left w:val="single" w:sz="2" w:space="0" w:color="auto"/>
            <w:bottom w:val="single" w:sz="2" w:space="0" w:color="auto"/>
            <w:right w:val="single" w:sz="2" w:space="0" w:color="auto"/>
          </w:divBdr>
        </w:div>
        <w:div w:id="18371399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92f48-2f72-4fb1-89a2-68c5811a9e8a" xsi:nil="true"/>
    <lcf76f155ced4ddcb4097134ff3c332f xmlns="a83500b3-a894-48a9-8d2c-2446012458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6939D54A5B484C9BF6DDB19380C68A" ma:contentTypeVersion="16" ma:contentTypeDescription="Create a new document." ma:contentTypeScope="" ma:versionID="0076c84fee87ceac5e79ba09e003704d">
  <xsd:schema xmlns:xsd="http://www.w3.org/2001/XMLSchema" xmlns:xs="http://www.w3.org/2001/XMLSchema" xmlns:p="http://schemas.microsoft.com/office/2006/metadata/properties" xmlns:ns2="a83500b3-a894-48a9-8d2c-2446012458ce" xmlns:ns3="5ce92f48-2f72-4fb1-89a2-68c5811a9e8a" targetNamespace="http://schemas.microsoft.com/office/2006/metadata/properties" ma:root="true" ma:fieldsID="cfabd395f5a276739cf917e1946ace55" ns2:_="" ns3:_="">
    <xsd:import namespace="a83500b3-a894-48a9-8d2c-2446012458ce"/>
    <xsd:import namespace="5ce92f48-2f72-4fb1-89a2-68c5811a9e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500b3-a894-48a9-8d2c-244601245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ef98ca-efad-4ca0-a4ed-198b79e0ca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e92f48-2f72-4fb1-89a2-68c5811a9e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edb9-52e6-41ba-82cb-8fd6d10c2ee0}" ma:internalName="TaxCatchAll" ma:showField="CatchAllData" ma:web="5ce92f48-2f72-4fb1-89a2-68c5811a9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99AF-54B8-4E7F-8304-1D184208B42D}">
  <ds:schemaRefs>
    <ds:schemaRef ds:uri="http://schemas.microsoft.com/office/2006/metadata/properties"/>
    <ds:schemaRef ds:uri="http://schemas.microsoft.com/office/infopath/2007/PartnerControls"/>
    <ds:schemaRef ds:uri="5ce92f48-2f72-4fb1-89a2-68c5811a9e8a"/>
    <ds:schemaRef ds:uri="a83500b3-a894-48a9-8d2c-2446012458ce"/>
  </ds:schemaRefs>
</ds:datastoreItem>
</file>

<file path=customXml/itemProps2.xml><?xml version="1.0" encoding="utf-8"?>
<ds:datastoreItem xmlns:ds="http://schemas.openxmlformats.org/officeDocument/2006/customXml" ds:itemID="{1E80AD0E-E387-47B5-98C9-925E8EB7BDFC}">
  <ds:schemaRefs>
    <ds:schemaRef ds:uri="http://schemas.microsoft.com/sharepoint/v3/contenttype/forms"/>
  </ds:schemaRefs>
</ds:datastoreItem>
</file>

<file path=customXml/itemProps3.xml><?xml version="1.0" encoding="utf-8"?>
<ds:datastoreItem xmlns:ds="http://schemas.openxmlformats.org/officeDocument/2006/customXml" ds:itemID="{523C1E09-8284-43A7-B8B2-5A22C3C15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500b3-a894-48a9-8d2c-2446012458ce"/>
    <ds:schemaRef ds:uri="5ce92f48-2f72-4fb1-89a2-68c5811a9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3008D-C1A0-45BE-B77A-94C36DEF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Bowe</dc:creator>
  <cp:keywords/>
  <dc:description/>
  <cp:lastModifiedBy>Deborah Bowe</cp:lastModifiedBy>
  <cp:revision>8</cp:revision>
  <dcterms:created xsi:type="dcterms:W3CDTF">2023-06-29T19:09:00Z</dcterms:created>
  <dcterms:modified xsi:type="dcterms:W3CDTF">2023-07-03T16:44:00Z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0x010100A96939D54A5B484C9BF6DDB19380C68A</vt:lpwstr>
  </property>
  <property fmtid="{D5CDD505-2E9C-101B-9397-08002B2CF9AE}" pid="3" name="MediaServiceImageTags">
    <vt:lpwstr/>
  </property>
</Properties>
</file>